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88" w:rsidRDefault="00154F88" w:rsidP="00154F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i/>
        </w:rPr>
        <w:t>Сценарий вечера истории «Что? Где? Когда?»</w:t>
      </w:r>
    </w:p>
    <w:p w:rsidR="00154F88" w:rsidRDefault="00154F88" w:rsidP="00154F8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Цель игры: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- развитие у школьников интереса к истории;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- обогащение знаний по предмету;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- развитие умений работать в группе;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- развитие эрудиции у школьников;</w:t>
      </w:r>
    </w:p>
    <w:p w:rsidR="00154F88" w:rsidRDefault="00154F88" w:rsidP="00154F8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Оборудование: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- </w:t>
      </w:r>
      <w:r>
        <w:rPr>
          <w:rFonts w:ascii="Times New Roman" w:hAnsi="Times New Roman" w:cs="Times New Roman"/>
        </w:rPr>
        <w:t>конверты с вопросами;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- </w:t>
      </w:r>
      <w:r>
        <w:rPr>
          <w:rFonts w:ascii="Times New Roman" w:hAnsi="Times New Roman" w:cs="Times New Roman"/>
        </w:rPr>
        <w:t>игровой стол с волчком;</w:t>
      </w:r>
    </w:p>
    <w:p w:rsidR="00154F88" w:rsidRDefault="00154F88" w:rsidP="00154F8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Предварительная подготовка:</w:t>
      </w:r>
    </w:p>
    <w:p w:rsidR="00154F88" w:rsidRDefault="00154F88" w:rsidP="00154F88">
      <w:pPr>
        <w:ind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команды;</w:t>
      </w:r>
    </w:p>
    <w:p w:rsidR="00154F88" w:rsidRDefault="00154F88" w:rsidP="00154F88">
      <w:pPr>
        <w:ind w:firstLine="1276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выбор вопросов для игры.</w:t>
      </w:r>
    </w:p>
    <w:p w:rsidR="00154F88" w:rsidRDefault="00154F88" w:rsidP="00154F8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План проведения: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Вступительное слово ведущего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2. </w:t>
      </w:r>
      <w:r>
        <w:rPr>
          <w:rFonts w:ascii="Times New Roman" w:hAnsi="Times New Roman" w:cs="Times New Roman"/>
        </w:rPr>
        <w:t>Первый  раунд</w:t>
      </w:r>
    </w:p>
    <w:p w:rsidR="00154F88" w:rsidRDefault="00154F88" w:rsidP="00154F8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3.</w:t>
      </w:r>
      <w:r>
        <w:rPr>
          <w:rFonts w:ascii="Times New Roman" w:hAnsi="Times New Roman" w:cs="Times New Roman"/>
        </w:rPr>
        <w:t xml:space="preserve"> Музыкальная пауза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4. </w:t>
      </w:r>
      <w:r>
        <w:rPr>
          <w:rFonts w:ascii="Times New Roman" w:hAnsi="Times New Roman" w:cs="Times New Roman"/>
        </w:rPr>
        <w:t>Второй раунд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5. </w:t>
      </w:r>
      <w:r>
        <w:rPr>
          <w:rFonts w:ascii="Times New Roman" w:hAnsi="Times New Roman" w:cs="Times New Roman"/>
        </w:rPr>
        <w:t>Театральная пауза</w:t>
      </w:r>
    </w:p>
    <w:p w:rsidR="00154F88" w:rsidRDefault="00154F88" w:rsidP="00154F8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6. </w:t>
      </w:r>
      <w:r>
        <w:rPr>
          <w:rFonts w:ascii="Times New Roman" w:hAnsi="Times New Roman" w:cs="Times New Roman"/>
        </w:rPr>
        <w:t>Третий раунд</w:t>
      </w:r>
    </w:p>
    <w:p w:rsidR="00154F88" w:rsidRDefault="00154F88" w:rsidP="00154F88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7. Подведение итогов</w:t>
      </w:r>
    </w:p>
    <w:p w:rsidR="00154F88" w:rsidRDefault="00154F88" w:rsidP="00154F8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Звучит музыка из </w:t>
      </w:r>
      <w:proofErr w:type="spellStart"/>
      <w:r>
        <w:rPr>
          <w:rFonts w:ascii="Times New Roman" w:hAnsi="Times New Roman" w:cs="Times New Roman"/>
        </w:rPr>
        <w:t>телеигры</w:t>
      </w:r>
      <w:proofErr w:type="spellEnd"/>
      <w:r>
        <w:rPr>
          <w:rFonts w:ascii="Times New Roman" w:hAnsi="Times New Roman" w:cs="Times New Roman"/>
        </w:rPr>
        <w:t xml:space="preserve"> «Что? Где? Когда?». Выходит ведущий.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Добрый вечер,  ребята, участники и гости нашего вечера. В завершение недели истории мы проводим вечер истории в форме игры «Что? Где? Когда?». За игровой стол приглашается команда игроков: (называет фамилии)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Хранителем времени сегодня будет Алексей Востров. Выбор вопросов будет осуществляться при помощи волчка. За правильный ответ команда игроков получает одно очко и приз. В случае неправильного ответа очко присуждается команде зрителей. Игра идет до 10 очков.</w:t>
      </w:r>
    </w:p>
    <w:p w:rsidR="00154F88" w:rsidRDefault="00154F88" w:rsidP="00154F88">
      <w:pPr>
        <w:jc w:val="both"/>
        <w:rPr>
          <w:rFonts w:ascii="Times New Roman" w:hAnsi="Times New Roman" w:cs="Times New Roman"/>
          <w:i/>
        </w:rPr>
      </w:pPr>
    </w:p>
    <w:p w:rsidR="00154F88" w:rsidRDefault="00154F88" w:rsidP="00154F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Первый раунд.</w:t>
      </w:r>
    </w:p>
    <w:p w:rsidR="00154F88" w:rsidRDefault="00154F88" w:rsidP="00154F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Вопросы:  </w:t>
      </w:r>
    </w:p>
    <w:p w:rsidR="00154F88" w:rsidRDefault="00154F88" w:rsidP="00154F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1.Известно, что в Древней Греции женщинам запрещалось не только участвовать в Олимпийских играх, но даже появляться на этих соревнованиях. Тем не </w:t>
      </w:r>
      <w:proofErr w:type="gramStart"/>
      <w:r>
        <w:rPr>
          <w:rFonts w:ascii="Times New Roman" w:hAnsi="Times New Roman" w:cs="Times New Roman"/>
        </w:rPr>
        <w:t>менее</w:t>
      </w:r>
      <w:proofErr w:type="gramEnd"/>
      <w:r>
        <w:rPr>
          <w:rFonts w:ascii="Times New Roman" w:hAnsi="Times New Roman" w:cs="Times New Roman"/>
        </w:rPr>
        <w:t xml:space="preserve"> однажды некая </w:t>
      </w:r>
      <w:proofErr w:type="spellStart"/>
      <w:r>
        <w:rPr>
          <w:rFonts w:ascii="Times New Roman" w:hAnsi="Times New Roman" w:cs="Times New Roman"/>
        </w:rPr>
        <w:t>Галлипатейра</w:t>
      </w:r>
      <w:proofErr w:type="spellEnd"/>
      <w:r>
        <w:rPr>
          <w:rFonts w:ascii="Times New Roman" w:hAnsi="Times New Roman" w:cs="Times New Roman"/>
        </w:rPr>
        <w:t xml:space="preserve">  решила обойти закон. Она переоделась в мужское платье и выступила в одном из состязаний, но была разоблачена и приговорена к смертной казни.  К счастью, ввиду больших спортивных заслуг </w:t>
      </w:r>
      <w:r>
        <w:rPr>
          <w:rFonts w:ascii="Times New Roman" w:hAnsi="Times New Roman" w:cs="Times New Roman"/>
        </w:rPr>
        <w:lastRenderedPageBreak/>
        <w:t>её мужа  и сыновей, она была помилована. Но с этого момента в правила Олимпийских игр было внесено серьезное изменение. Какое?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2.Когда некий болтун попросил блистательного оратора Сократа обучить его своему искусству,  тот назначил двойную плату за обучение.  А когда болтун спросил  о причине, объяснил…Что ответил Сократ?</w:t>
      </w:r>
    </w:p>
    <w:p w:rsidR="00154F88" w:rsidRDefault="00154F88" w:rsidP="00154F88">
      <w:pPr>
        <w:ind w:left="720"/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3.Черный ящик. Сначала для этих целей служила перчатка, затем, по </w:t>
      </w:r>
      <w:proofErr w:type="gramStart"/>
      <w:r>
        <w:rPr>
          <w:rFonts w:ascii="Times New Roman" w:hAnsi="Times New Roman" w:cs="Times New Roman"/>
        </w:rPr>
        <w:t>прошествии</w:t>
      </w:r>
      <w:proofErr w:type="gramEnd"/>
      <w:r>
        <w:rPr>
          <w:rFonts w:ascii="Times New Roman" w:hAnsi="Times New Roman" w:cs="Times New Roman"/>
        </w:rPr>
        <w:t xml:space="preserve"> нескольких веков, утенок или любое другое мелкое животное. Что собой представляет это сейчас?  Что в черном ящике?</w:t>
      </w:r>
    </w:p>
    <w:p w:rsidR="00154F88" w:rsidRDefault="00154F88" w:rsidP="00154F88">
      <w:pPr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Музыкальная пауза </w:t>
      </w:r>
    </w:p>
    <w:p w:rsidR="00154F88" w:rsidRDefault="00154F88" w:rsidP="00154F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Второй раунд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4.Русская народная загадка спрашивает: «На что глядят, а не видят? Про что ведают, а не знают?» Древнегреческий  философ Эпикур говорил: «Когда я есть,  ее еще нет, когда она есть – меня уже нет». О чем идет речь?</w:t>
      </w:r>
    </w:p>
    <w:p w:rsidR="00154F88" w:rsidRDefault="00154F88" w:rsidP="00154F88">
      <w:pPr>
        <w:ind w:left="720"/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5.В разные времена это изобретение имело в народе разные названия:  «</w:t>
      </w:r>
      <w:proofErr w:type="spellStart"/>
      <w:r>
        <w:rPr>
          <w:rFonts w:ascii="Times New Roman" w:hAnsi="Times New Roman" w:cs="Times New Roman"/>
        </w:rPr>
        <w:t>костотряс</w:t>
      </w:r>
      <w:proofErr w:type="spellEnd"/>
      <w:r>
        <w:rPr>
          <w:rFonts w:ascii="Times New Roman" w:hAnsi="Times New Roman" w:cs="Times New Roman"/>
        </w:rPr>
        <w:t>», «паук» и др. А в переводе с латинского  это слово означает  «быстрая нога».</w:t>
      </w:r>
      <w:proofErr w:type="gramEnd"/>
      <w:r>
        <w:rPr>
          <w:rFonts w:ascii="Times New Roman" w:hAnsi="Times New Roman" w:cs="Times New Roman"/>
        </w:rPr>
        <w:t xml:space="preserve"> О чем речь?</w:t>
      </w:r>
    </w:p>
    <w:p w:rsidR="00154F88" w:rsidRDefault="00154F88" w:rsidP="00154F88">
      <w:pPr>
        <w:ind w:left="720"/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6.Блиц. – Период с 1725 по 1762 год называют эпохой «дворцовых переворотов».  Что означает это понятие?</w:t>
      </w:r>
    </w:p>
    <w:p w:rsidR="00154F88" w:rsidRDefault="00154F88" w:rsidP="00154F8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Назовите овощ, который в России прозвали чертовым яблоком.</w:t>
      </w:r>
    </w:p>
    <w:p w:rsidR="00154F88" w:rsidRDefault="00154F88" w:rsidP="00154F8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корабельном уставе Российского флота записана команда: «Склянки бить!» О чем речь?</w:t>
      </w:r>
    </w:p>
    <w:p w:rsidR="00154F88" w:rsidRDefault="00154F88" w:rsidP="00154F8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Театральная пауза </w:t>
      </w:r>
    </w:p>
    <w:p w:rsidR="00154F88" w:rsidRDefault="00154F88" w:rsidP="00154F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Третий раунд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 судебном зале древних Афин находился сосуд с водой, с небольшим отверстием внизу. К этому сосуду был приставлен специальный человек. Какую функцию он выполнял?</w:t>
      </w:r>
    </w:p>
    <w:p w:rsidR="00154F88" w:rsidRDefault="00154F88" w:rsidP="00154F88">
      <w:pPr>
        <w:ind w:left="720"/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8.В 39-81 годах жил римский император Тит. Правил он всего два года, но оставил о себе самую светлую память и был прозван «любовью и отрадой рода человеческого». Тит считал, что никто от него не должен уходить огорченным. Особенно он прославился одной знаменитой фразой. Античные историки передают: однажды, вспомнив, что за весь день он не совершил ни одного благодеяния, Тит воскликнул: «Друзья, я  потерял …». Продолжите фразу. </w:t>
      </w:r>
    </w:p>
    <w:p w:rsidR="00154F88" w:rsidRDefault="00154F88" w:rsidP="00154F88">
      <w:pPr>
        <w:pStyle w:val="a3"/>
        <w:rPr>
          <w:rFonts w:ascii="Times New Roman" w:hAnsi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9.Еще в древнерусских записях XI века упоминается слово «блюдо». Блюда были стеклянные, деревянные, оловянные, серебряные, керамические. К тому же времени относится выражение «сидеть в блюде». Что оно означало?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10.Некоторым знатным  дамам в XVI-XVII вв. приходилось ездить в карете, высунув голову  наружу. С чем это связано?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11.Есть такая игра – шахматы. Впервые о шахматах упоминается  в древнеиндийских рукописях VI века нашей эры. Название этой игры состоит из двух слов: «шах» и «мат». А как переводится это название? </w:t>
      </w: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12.За что генерал Михаил Дмитриевич Скобелев получил прозвище «белый генерал?</w:t>
      </w:r>
    </w:p>
    <w:p w:rsidR="00154F88" w:rsidRDefault="00154F88" w:rsidP="00154F88">
      <w:pPr>
        <w:jc w:val="both"/>
        <w:rPr>
          <w:rFonts w:ascii="Times New Roman" w:hAnsi="Times New Roman" w:cs="Times New Roman"/>
          <w:i/>
        </w:rPr>
      </w:pPr>
    </w:p>
    <w:p w:rsidR="00154F88" w:rsidRDefault="00154F88" w:rsidP="00154F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Подведение итогов игры.</w:t>
      </w:r>
    </w:p>
    <w:p w:rsidR="00154F88" w:rsidRDefault="00154F88" w:rsidP="00154F88">
      <w:pPr>
        <w:jc w:val="both"/>
        <w:rPr>
          <w:rFonts w:ascii="Times New Roman" w:hAnsi="Times New Roman" w:cs="Times New Roman"/>
          <w:i/>
        </w:rPr>
      </w:pPr>
    </w:p>
    <w:p w:rsidR="00154F88" w:rsidRDefault="00154F88" w:rsidP="00154F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4F88" w:rsidRDefault="00154F88" w:rsidP="00154F88">
      <w:pPr>
        <w:jc w:val="both"/>
        <w:rPr>
          <w:rFonts w:ascii="Times New Roman" w:hAnsi="Times New Roman" w:cs="Times New Roman"/>
        </w:rPr>
      </w:pPr>
    </w:p>
    <w:p w:rsidR="00154F88" w:rsidRDefault="00154F88" w:rsidP="00154F88">
      <w:pPr>
        <w:jc w:val="both"/>
      </w:pPr>
    </w:p>
    <w:p w:rsidR="00154F88" w:rsidRDefault="00154F88" w:rsidP="00154F88">
      <w:pPr>
        <w:jc w:val="both"/>
      </w:pPr>
      <w:r>
        <w:t xml:space="preserve"> </w:t>
      </w:r>
    </w:p>
    <w:p w:rsidR="00154F88" w:rsidRDefault="00154F88" w:rsidP="00154F88">
      <w:pPr>
        <w:jc w:val="both"/>
      </w:pPr>
    </w:p>
    <w:p w:rsidR="00154F88" w:rsidRDefault="00154F88" w:rsidP="00154F88">
      <w:pPr>
        <w:jc w:val="both"/>
      </w:pPr>
    </w:p>
    <w:p w:rsidR="00154F88" w:rsidRDefault="00154F88" w:rsidP="00154F88">
      <w:pPr>
        <w:jc w:val="both"/>
      </w:pPr>
    </w:p>
    <w:p w:rsidR="000964BD" w:rsidRDefault="000964BD"/>
    <w:sectPr w:rsidR="000964BD" w:rsidSect="000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F88"/>
    <w:rsid w:val="000964BD"/>
    <w:rsid w:val="0015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Company>Melkosoft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2014-01-21T16:16:00Z</dcterms:created>
  <dcterms:modified xsi:type="dcterms:W3CDTF">2014-01-21T16:17:00Z</dcterms:modified>
</cp:coreProperties>
</file>